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9FA9" w14:textId="77777777" w:rsidR="00A36907" w:rsidRDefault="00A36907" w:rsidP="00A36907">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1AC7DFE7" w14:textId="77777777" w:rsidR="00A36907" w:rsidRPr="009670E2" w:rsidRDefault="00A36907" w:rsidP="00A36907">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00E572AB" w14:textId="77777777" w:rsidR="00A36907" w:rsidRPr="009670E2" w:rsidRDefault="00A36907" w:rsidP="00A36907">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7D6CC41D" w14:textId="77777777" w:rsidR="00A36907" w:rsidRDefault="00A36907" w:rsidP="00A36907">
      <w:pPr>
        <w:pStyle w:val="Heading3"/>
        <w:jc w:val="center"/>
        <w:rPr>
          <w:rFonts w:eastAsia="Arial Unicode MS" w:cs="Arial"/>
          <w:color w:val="0000FF"/>
          <w:szCs w:val="16"/>
        </w:rPr>
      </w:pPr>
      <w:r>
        <w:rPr>
          <w:rFonts w:eastAsia="Arial Unicode MS" w:cs="Arial"/>
          <w:color w:val="0000FF"/>
          <w:szCs w:val="16"/>
        </w:rPr>
        <w:t>11826 Hwy 86</w:t>
      </w:r>
    </w:p>
    <w:p w14:paraId="50AC7D01" w14:textId="77777777" w:rsidR="00A36907" w:rsidRDefault="00A36907" w:rsidP="00A36907">
      <w:pPr>
        <w:pStyle w:val="Heading3"/>
        <w:jc w:val="center"/>
        <w:rPr>
          <w:rFonts w:eastAsia="Arial Unicode MS" w:cs="Arial"/>
          <w:color w:val="0000FF"/>
          <w:szCs w:val="16"/>
        </w:rPr>
      </w:pPr>
      <w:r>
        <w:rPr>
          <w:rFonts w:eastAsia="Arial Unicode MS" w:cs="Arial"/>
          <w:color w:val="0000FF"/>
          <w:szCs w:val="16"/>
        </w:rPr>
        <w:t>Turkey, Texas 79261</w:t>
      </w:r>
    </w:p>
    <w:p w14:paraId="0444671C" w14:textId="77777777" w:rsidR="00A36907" w:rsidRDefault="00A36907" w:rsidP="00A36907">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4F34452F" w14:textId="77777777" w:rsidR="00A36907" w:rsidRDefault="00A36907" w:rsidP="00A36907">
      <w:pPr>
        <w:rPr>
          <w:rFonts w:ascii="Arial" w:hAnsi="Arial"/>
          <w:b/>
          <w:color w:val="0000FF"/>
          <w:sz w:val="16"/>
          <w:szCs w:val="16"/>
        </w:rPr>
      </w:pPr>
    </w:p>
    <w:p w14:paraId="234EF5C4" w14:textId="77777777" w:rsidR="00A36907" w:rsidRPr="00094B5F" w:rsidRDefault="00A36907" w:rsidP="00A36907">
      <w:pPr>
        <w:rPr>
          <w:rFonts w:ascii="Arial" w:hAnsi="Arial"/>
          <w:color w:val="0000FF"/>
          <w:sz w:val="16"/>
          <w:szCs w:val="16"/>
        </w:rPr>
      </w:pPr>
    </w:p>
    <w:p w14:paraId="4C7676CD" w14:textId="77B8799A" w:rsidR="00A36907" w:rsidRPr="00A36907" w:rsidRDefault="00A36907">
      <w:pPr>
        <w:rPr>
          <w:rFonts w:cstheme="minorHAnsi"/>
        </w:rPr>
      </w:pPr>
    </w:p>
    <w:p w14:paraId="017EA4E7" w14:textId="076630E2" w:rsidR="00A36907" w:rsidRPr="00A36907" w:rsidRDefault="00A36907" w:rsidP="00A36907">
      <w:pPr>
        <w:rPr>
          <w:rFonts w:cstheme="minorHAnsi"/>
        </w:rPr>
      </w:pPr>
      <w:r w:rsidRPr="00A36907">
        <w:rPr>
          <w:rFonts w:cstheme="minorHAnsi"/>
        </w:rPr>
        <w:t xml:space="preserve"> A Regular Meeting of the Board of Trustees of the Turkey-</w:t>
      </w:r>
      <w:proofErr w:type="spellStart"/>
      <w:r w:rsidRPr="00A36907">
        <w:rPr>
          <w:rFonts w:cstheme="minorHAnsi"/>
        </w:rPr>
        <w:t>Quitaque</w:t>
      </w:r>
      <w:proofErr w:type="spellEnd"/>
      <w:r w:rsidRPr="00A36907">
        <w:rPr>
          <w:rFonts w:cstheme="minorHAnsi"/>
        </w:rPr>
        <w:t xml:space="preserve"> Independent School District will be held on MONDAY, July 12, 2021 at 7:00 P.M. in the TQISD Board Room located at 11826 Hwy 86 Turkey, Texas 79261</w:t>
      </w:r>
    </w:p>
    <w:p w14:paraId="7288D6B4" w14:textId="77777777" w:rsidR="00A36907" w:rsidRPr="00A36907" w:rsidRDefault="00A36907" w:rsidP="00A36907">
      <w:pPr>
        <w:jc w:val="center"/>
        <w:rPr>
          <w:rFonts w:cstheme="minorHAnsi"/>
        </w:rPr>
      </w:pPr>
      <w:r w:rsidRPr="00A36907">
        <w:rPr>
          <w:rFonts w:cstheme="minorHAnsi"/>
        </w:rPr>
        <w:t>Agenda</w:t>
      </w:r>
    </w:p>
    <w:p w14:paraId="061E3326" w14:textId="77777777" w:rsidR="00A36907" w:rsidRPr="00A36907" w:rsidRDefault="00A36907" w:rsidP="00A36907">
      <w:pPr>
        <w:pStyle w:val="ListParagraph"/>
        <w:rPr>
          <w:rFonts w:cstheme="minorHAnsi"/>
        </w:rPr>
      </w:pPr>
    </w:p>
    <w:p w14:paraId="4F9CE2EA" w14:textId="77777777" w:rsidR="00A36907" w:rsidRPr="00A36907" w:rsidRDefault="00A36907" w:rsidP="00A36907">
      <w:pPr>
        <w:pStyle w:val="ListParagraph"/>
        <w:numPr>
          <w:ilvl w:val="0"/>
          <w:numId w:val="2"/>
        </w:numPr>
        <w:rPr>
          <w:rFonts w:cstheme="minorHAnsi"/>
        </w:rPr>
      </w:pPr>
      <w:r w:rsidRPr="00A36907">
        <w:rPr>
          <w:rFonts w:cstheme="minorHAnsi"/>
        </w:rPr>
        <w:t>Call to Order</w:t>
      </w:r>
    </w:p>
    <w:p w14:paraId="50BA07FE" w14:textId="77777777" w:rsidR="00A36907" w:rsidRPr="00A36907" w:rsidRDefault="00A36907" w:rsidP="00A36907">
      <w:pPr>
        <w:pStyle w:val="ListParagraph"/>
        <w:numPr>
          <w:ilvl w:val="0"/>
          <w:numId w:val="2"/>
        </w:numPr>
        <w:rPr>
          <w:rFonts w:cstheme="minorHAnsi"/>
        </w:rPr>
      </w:pPr>
      <w:r w:rsidRPr="00A36907">
        <w:rPr>
          <w:rFonts w:cstheme="minorHAnsi"/>
        </w:rPr>
        <w:t>Invocation</w:t>
      </w:r>
    </w:p>
    <w:p w14:paraId="0BD18513" w14:textId="77777777" w:rsidR="00A36907" w:rsidRPr="00A36907" w:rsidRDefault="00A36907" w:rsidP="00A36907">
      <w:pPr>
        <w:pStyle w:val="ListParagraph"/>
        <w:numPr>
          <w:ilvl w:val="0"/>
          <w:numId w:val="2"/>
        </w:numPr>
        <w:rPr>
          <w:rFonts w:cstheme="minorHAnsi"/>
        </w:rPr>
      </w:pPr>
      <w:r w:rsidRPr="00A36907">
        <w:rPr>
          <w:rFonts w:cstheme="minorHAnsi"/>
        </w:rPr>
        <w:t xml:space="preserve">Open Forum </w:t>
      </w:r>
    </w:p>
    <w:p w14:paraId="7B1DEEB2" w14:textId="670680F4" w:rsidR="00A36907" w:rsidRDefault="00A36907" w:rsidP="00A36907">
      <w:pPr>
        <w:ind w:left="1440"/>
        <w:rPr>
          <w:rFonts w:eastAsia="Times New Roman" w:cstheme="minorHAnsi"/>
          <w:color w:val="202124"/>
          <w:shd w:val="clear" w:color="auto" w:fill="FFFFFF"/>
        </w:rPr>
      </w:pPr>
      <w:r w:rsidRPr="00A36907">
        <w:rPr>
          <w:rFonts w:cstheme="minorHAnsi"/>
        </w:rPr>
        <w:t>Public Hearing to discuss parent/student/staff and community input on the use Title I, Title II, Title IV, ESSA, ESSER II, ESSER III, RIPICS (R</w:t>
      </w:r>
      <w:r w:rsidRPr="00A36907">
        <w:rPr>
          <w:rFonts w:eastAsia="Times New Roman" w:cstheme="minorHAnsi"/>
          <w:bCs/>
          <w:color w:val="202124"/>
          <w:shd w:val="clear" w:color="auto" w:fill="FFFFFF"/>
        </w:rPr>
        <w:t>eturn to In-Person</w:t>
      </w:r>
      <w:r w:rsidRPr="00A36907">
        <w:rPr>
          <w:rFonts w:eastAsia="Times New Roman" w:cstheme="minorHAnsi"/>
          <w:color w:val="202124"/>
          <w:shd w:val="clear" w:color="auto" w:fill="FFFFFF"/>
        </w:rPr>
        <w:t> Instruction and Continuity of Services Plan)</w:t>
      </w:r>
    </w:p>
    <w:p w14:paraId="7F8DF02C" w14:textId="213730DC" w:rsidR="0086642A" w:rsidRPr="0086642A" w:rsidRDefault="0086642A" w:rsidP="0086642A">
      <w:pPr>
        <w:pStyle w:val="ListParagraph"/>
        <w:numPr>
          <w:ilvl w:val="0"/>
          <w:numId w:val="2"/>
        </w:numPr>
        <w:rPr>
          <w:rFonts w:eastAsia="Times New Roman" w:cstheme="minorHAnsi"/>
        </w:rPr>
      </w:pPr>
      <w:r>
        <w:rPr>
          <w:rFonts w:eastAsia="Times New Roman" w:cstheme="minorHAnsi"/>
        </w:rPr>
        <w:t>Consent Agenda Item</w:t>
      </w:r>
      <w:r w:rsidR="00A81B1E">
        <w:rPr>
          <w:rFonts w:eastAsia="Times New Roman" w:cstheme="minorHAnsi"/>
        </w:rPr>
        <w:t>s</w:t>
      </w:r>
    </w:p>
    <w:p w14:paraId="6F29D289" w14:textId="04D7D42B" w:rsidR="007A0025" w:rsidRPr="004F3CF8" w:rsidRDefault="007A0025" w:rsidP="004F3CF8">
      <w:pPr>
        <w:pStyle w:val="ListParagraph"/>
        <w:numPr>
          <w:ilvl w:val="0"/>
          <w:numId w:val="2"/>
        </w:numPr>
        <w:rPr>
          <w:rFonts w:cstheme="minorHAnsi"/>
        </w:rPr>
      </w:pPr>
      <w:r w:rsidRPr="004F3CF8">
        <w:rPr>
          <w:rFonts w:cstheme="minorHAnsi"/>
        </w:rPr>
        <w:t xml:space="preserve">Consider </w:t>
      </w:r>
      <w:r w:rsidR="0014474E">
        <w:rPr>
          <w:rFonts w:cstheme="minorHAnsi"/>
        </w:rPr>
        <w:t xml:space="preserve">approval of </w:t>
      </w:r>
      <w:r w:rsidRPr="004F3CF8">
        <w:rPr>
          <w:rFonts w:cstheme="minorHAnsi"/>
        </w:rPr>
        <w:t>RIPICS</w:t>
      </w:r>
      <w:r w:rsidR="0014474E">
        <w:rPr>
          <w:rFonts w:cstheme="minorHAnsi"/>
        </w:rPr>
        <w:t xml:space="preserve"> Plan</w:t>
      </w:r>
      <w:r w:rsidRPr="004F3CF8">
        <w:rPr>
          <w:rFonts w:cstheme="minorHAnsi"/>
        </w:rPr>
        <w:t xml:space="preserve"> </w:t>
      </w:r>
    </w:p>
    <w:p w14:paraId="5FC16620" w14:textId="3D64DE42" w:rsidR="00235BC1" w:rsidRDefault="00235BC1" w:rsidP="004F3CF8">
      <w:pPr>
        <w:pStyle w:val="ListParagraph"/>
        <w:numPr>
          <w:ilvl w:val="0"/>
          <w:numId w:val="2"/>
        </w:numPr>
        <w:rPr>
          <w:rFonts w:cstheme="minorHAnsi"/>
        </w:rPr>
      </w:pPr>
      <w:r w:rsidRPr="004F3CF8">
        <w:rPr>
          <w:rFonts w:cstheme="minorHAnsi"/>
        </w:rPr>
        <w:t>Consider Leah Meyer (ELAR Interventionist</w:t>
      </w:r>
      <w:r w:rsidR="00551F57" w:rsidRPr="004F3CF8">
        <w:rPr>
          <w:rFonts w:cstheme="minorHAnsi"/>
        </w:rPr>
        <w:t>-ESSER III)</w:t>
      </w:r>
      <w:r w:rsidRPr="004F3CF8">
        <w:rPr>
          <w:rFonts w:cstheme="minorHAnsi"/>
        </w:rPr>
        <w:t xml:space="preserve"> Contract </w:t>
      </w:r>
    </w:p>
    <w:p w14:paraId="61AF5F8B" w14:textId="61C797ED" w:rsidR="00845D97" w:rsidRPr="004F3CF8" w:rsidRDefault="00845D97" w:rsidP="004F3CF8">
      <w:pPr>
        <w:pStyle w:val="ListParagraph"/>
        <w:numPr>
          <w:ilvl w:val="0"/>
          <w:numId w:val="2"/>
        </w:numPr>
        <w:rPr>
          <w:rFonts w:cstheme="minorHAnsi"/>
        </w:rPr>
      </w:pPr>
      <w:r>
        <w:rPr>
          <w:rFonts w:cstheme="minorHAnsi"/>
        </w:rPr>
        <w:t>Consider Jamie Martin for FCS teaching position</w:t>
      </w:r>
      <w:r w:rsidR="0014474E">
        <w:rPr>
          <w:rFonts w:cstheme="minorHAnsi"/>
        </w:rPr>
        <w:t xml:space="preserve"> </w:t>
      </w:r>
      <w:r w:rsidR="00A81B1E">
        <w:rPr>
          <w:rFonts w:cstheme="minorHAnsi"/>
        </w:rPr>
        <w:t>/Non-Certified Contract</w:t>
      </w:r>
    </w:p>
    <w:p w14:paraId="4377360F" w14:textId="23A5A9E1" w:rsidR="004C0ABF" w:rsidRPr="00A36907" w:rsidRDefault="004C0ABF" w:rsidP="004F3CF8">
      <w:pPr>
        <w:pStyle w:val="ListParagraph"/>
        <w:numPr>
          <w:ilvl w:val="0"/>
          <w:numId w:val="2"/>
        </w:numPr>
        <w:rPr>
          <w:rFonts w:cstheme="minorHAnsi"/>
        </w:rPr>
      </w:pPr>
      <w:r>
        <w:rPr>
          <w:rFonts w:cstheme="minorHAnsi"/>
        </w:rPr>
        <w:t>Consider Approval of one-time Retention Stipend Amounts</w:t>
      </w:r>
      <w:r w:rsidR="00F072C9">
        <w:rPr>
          <w:rFonts w:cstheme="minorHAnsi"/>
        </w:rPr>
        <w:t xml:space="preserve"> paid with ESSER III Funds</w:t>
      </w:r>
      <w:r>
        <w:rPr>
          <w:rFonts w:cstheme="minorHAnsi"/>
        </w:rPr>
        <w:t xml:space="preserve"> </w:t>
      </w:r>
      <w:proofErr w:type="gramStart"/>
      <w:r>
        <w:rPr>
          <w:rFonts w:cstheme="minorHAnsi"/>
        </w:rPr>
        <w:t>For</w:t>
      </w:r>
      <w:proofErr w:type="gramEnd"/>
      <w:r>
        <w:rPr>
          <w:rFonts w:cstheme="minorHAnsi"/>
        </w:rPr>
        <w:t xml:space="preserve"> All District Employees  </w:t>
      </w:r>
    </w:p>
    <w:p w14:paraId="235FF674" w14:textId="766E1351" w:rsidR="007A0025" w:rsidRDefault="00235BC1" w:rsidP="004F3CF8">
      <w:pPr>
        <w:pStyle w:val="ListParagraph"/>
        <w:numPr>
          <w:ilvl w:val="0"/>
          <w:numId w:val="2"/>
        </w:numPr>
        <w:rPr>
          <w:rFonts w:cstheme="minorHAnsi"/>
        </w:rPr>
      </w:pPr>
      <w:r w:rsidRPr="00A36907">
        <w:rPr>
          <w:rFonts w:cstheme="minorHAnsi"/>
        </w:rPr>
        <w:t>Consider</w:t>
      </w:r>
      <w:r w:rsidR="00F072C9">
        <w:rPr>
          <w:rFonts w:cstheme="minorHAnsi"/>
        </w:rPr>
        <w:t xml:space="preserve"> Approval/Adoption of </w:t>
      </w:r>
      <w:r w:rsidR="007A0025" w:rsidRPr="00A36907">
        <w:rPr>
          <w:rFonts w:cstheme="minorHAnsi"/>
        </w:rPr>
        <w:t>Policy Update 117</w:t>
      </w:r>
    </w:p>
    <w:p w14:paraId="77E8090D" w14:textId="030F17B4" w:rsidR="00540525" w:rsidRDefault="00540525" w:rsidP="00540525">
      <w:pPr>
        <w:pStyle w:val="ListParagraph"/>
        <w:numPr>
          <w:ilvl w:val="0"/>
          <w:numId w:val="4"/>
        </w:numPr>
        <w:rPr>
          <w:rFonts w:cstheme="minorHAnsi"/>
        </w:rPr>
      </w:pPr>
      <w:r>
        <w:rPr>
          <w:rFonts w:cstheme="minorHAnsi"/>
        </w:rPr>
        <w:t>(LOCAL) Policies</w:t>
      </w:r>
    </w:p>
    <w:p w14:paraId="750D0DDC" w14:textId="64FF877A" w:rsidR="00540525" w:rsidRDefault="00540525" w:rsidP="00540525">
      <w:pPr>
        <w:pStyle w:val="ListParagraph"/>
        <w:numPr>
          <w:ilvl w:val="1"/>
          <w:numId w:val="4"/>
        </w:numPr>
        <w:rPr>
          <w:rFonts w:cstheme="minorHAnsi"/>
        </w:rPr>
      </w:pPr>
      <w:r>
        <w:rPr>
          <w:rFonts w:cstheme="minorHAnsi"/>
        </w:rPr>
        <w:t xml:space="preserve">CH (LOCAL): </w:t>
      </w:r>
      <w:r>
        <w:rPr>
          <w:rFonts w:cstheme="minorHAnsi"/>
        </w:rPr>
        <w:tab/>
        <w:t xml:space="preserve"> PURCHASING AND ACQUISITION</w:t>
      </w:r>
    </w:p>
    <w:p w14:paraId="7197F805" w14:textId="706A2CBA" w:rsidR="00540525" w:rsidRDefault="00540525" w:rsidP="00540525">
      <w:pPr>
        <w:pStyle w:val="ListParagraph"/>
        <w:numPr>
          <w:ilvl w:val="1"/>
          <w:numId w:val="4"/>
        </w:numPr>
        <w:rPr>
          <w:rFonts w:cstheme="minorHAnsi"/>
        </w:rPr>
      </w:pPr>
      <w:r>
        <w:rPr>
          <w:rFonts w:cstheme="minorHAnsi"/>
        </w:rPr>
        <w:t xml:space="preserve">CV (LOCAL):  </w:t>
      </w:r>
      <w:r>
        <w:rPr>
          <w:rFonts w:cstheme="minorHAnsi"/>
        </w:rPr>
        <w:tab/>
        <w:t>FACILITIES CONSTRUCTION</w:t>
      </w:r>
    </w:p>
    <w:p w14:paraId="3442E0B8" w14:textId="7F93A530" w:rsidR="00540525" w:rsidRDefault="00540525" w:rsidP="00540525">
      <w:pPr>
        <w:pStyle w:val="ListParagraph"/>
        <w:numPr>
          <w:ilvl w:val="1"/>
          <w:numId w:val="4"/>
        </w:numPr>
        <w:rPr>
          <w:rFonts w:cstheme="minorHAnsi"/>
        </w:rPr>
      </w:pPr>
      <w:r>
        <w:rPr>
          <w:rFonts w:cstheme="minorHAnsi"/>
        </w:rPr>
        <w:t>DEC (LOCAL</w:t>
      </w:r>
      <w:r>
        <w:rPr>
          <w:rFonts w:cstheme="minorHAnsi"/>
        </w:rPr>
        <w:tab/>
        <w:t>COMPENSATION AND BENEFITS – LEAVES AND ABSENCES</w:t>
      </w:r>
    </w:p>
    <w:p w14:paraId="1832DC4C" w14:textId="1535CDA1" w:rsidR="004F3CF8" w:rsidRPr="004F3CF8" w:rsidRDefault="004F3CF8" w:rsidP="004F3CF8">
      <w:pPr>
        <w:pStyle w:val="ListParagraph"/>
        <w:numPr>
          <w:ilvl w:val="0"/>
          <w:numId w:val="2"/>
        </w:numPr>
        <w:rPr>
          <w:rFonts w:cstheme="minorHAnsi"/>
        </w:rPr>
      </w:pPr>
      <w:r>
        <w:rPr>
          <w:rFonts w:cstheme="minorHAnsi"/>
        </w:rPr>
        <w:t>Consider Available Instructional Aide Positions</w:t>
      </w:r>
      <w:r w:rsidR="00A7276B">
        <w:rPr>
          <w:rFonts w:cstheme="minorHAnsi"/>
        </w:rPr>
        <w:t>/Cafeteria Staff</w:t>
      </w:r>
      <w:r>
        <w:rPr>
          <w:rFonts w:cstheme="minorHAnsi"/>
        </w:rPr>
        <w:t>/</w:t>
      </w:r>
      <w:r w:rsidR="00540525">
        <w:rPr>
          <w:rFonts w:cstheme="minorHAnsi"/>
        </w:rPr>
        <w:t xml:space="preserve">Additional </w:t>
      </w:r>
      <w:r>
        <w:rPr>
          <w:rFonts w:cstheme="minorHAnsi"/>
        </w:rPr>
        <w:t>Duties</w:t>
      </w:r>
    </w:p>
    <w:p w14:paraId="3258EDD5" w14:textId="5EF865A7" w:rsidR="007A0025" w:rsidRPr="00A36907" w:rsidRDefault="00235BC1" w:rsidP="004F3CF8">
      <w:pPr>
        <w:pStyle w:val="ListParagraph"/>
        <w:numPr>
          <w:ilvl w:val="0"/>
          <w:numId w:val="2"/>
        </w:numPr>
        <w:rPr>
          <w:rFonts w:cstheme="minorHAnsi"/>
        </w:rPr>
      </w:pPr>
      <w:r w:rsidRPr="00A36907">
        <w:rPr>
          <w:rFonts w:cstheme="minorHAnsi"/>
        </w:rPr>
        <w:t xml:space="preserve">Consider </w:t>
      </w:r>
      <w:r w:rsidR="007A0025" w:rsidRPr="00A36907">
        <w:rPr>
          <w:rFonts w:cstheme="minorHAnsi"/>
        </w:rPr>
        <w:t>Nominations for Hall County CAD</w:t>
      </w:r>
    </w:p>
    <w:p w14:paraId="07B1AF65" w14:textId="00CB157D" w:rsidR="004F3CF8" w:rsidRPr="004F3CF8" w:rsidRDefault="00235BC1" w:rsidP="004F3CF8">
      <w:pPr>
        <w:pStyle w:val="ListParagraph"/>
        <w:numPr>
          <w:ilvl w:val="0"/>
          <w:numId w:val="2"/>
        </w:numPr>
        <w:rPr>
          <w:rFonts w:cstheme="minorHAnsi"/>
        </w:rPr>
      </w:pPr>
      <w:r w:rsidRPr="00A36907">
        <w:rPr>
          <w:rFonts w:cstheme="minorHAnsi"/>
        </w:rPr>
        <w:t xml:space="preserve">Consider </w:t>
      </w:r>
      <w:r w:rsidR="007A0025" w:rsidRPr="00A36907">
        <w:rPr>
          <w:rFonts w:cstheme="minorHAnsi"/>
        </w:rPr>
        <w:t xml:space="preserve">Nominations for Briscoe County CAD </w:t>
      </w:r>
    </w:p>
    <w:p w14:paraId="1FF0E04D" w14:textId="751875C1" w:rsidR="007A0025" w:rsidRPr="00A36907" w:rsidRDefault="00235BC1" w:rsidP="004F3CF8">
      <w:pPr>
        <w:pStyle w:val="ListParagraph"/>
        <w:numPr>
          <w:ilvl w:val="0"/>
          <w:numId w:val="2"/>
        </w:numPr>
        <w:rPr>
          <w:rFonts w:cstheme="minorHAnsi"/>
        </w:rPr>
      </w:pPr>
      <w:r w:rsidRPr="00A36907">
        <w:rPr>
          <w:rFonts w:cstheme="minorHAnsi"/>
        </w:rPr>
        <w:t xml:space="preserve">Consider </w:t>
      </w:r>
      <w:r w:rsidR="0014474E">
        <w:rPr>
          <w:rFonts w:cstheme="minorHAnsi"/>
        </w:rPr>
        <w:t xml:space="preserve">purchase of </w:t>
      </w:r>
      <w:r w:rsidR="007A0025" w:rsidRPr="00A36907">
        <w:rPr>
          <w:rFonts w:cstheme="minorHAnsi"/>
        </w:rPr>
        <w:t>ESC 16 Service Contracts</w:t>
      </w:r>
    </w:p>
    <w:p w14:paraId="3524F343" w14:textId="55A2BA43" w:rsidR="00235BC1" w:rsidRPr="00A36907" w:rsidRDefault="00235BC1" w:rsidP="004F3CF8">
      <w:pPr>
        <w:pStyle w:val="ListParagraph"/>
        <w:numPr>
          <w:ilvl w:val="0"/>
          <w:numId w:val="2"/>
        </w:numPr>
        <w:rPr>
          <w:rFonts w:cstheme="minorHAnsi"/>
        </w:rPr>
      </w:pPr>
      <w:r w:rsidRPr="00A36907">
        <w:rPr>
          <w:rFonts w:cstheme="minorHAnsi"/>
        </w:rPr>
        <w:t>Consider Fuel Bids</w:t>
      </w:r>
    </w:p>
    <w:p w14:paraId="5ED07B03" w14:textId="19C3D2D4" w:rsidR="00235BC1" w:rsidRPr="00A36907" w:rsidRDefault="00235BC1" w:rsidP="004F3CF8">
      <w:pPr>
        <w:pStyle w:val="ListParagraph"/>
        <w:numPr>
          <w:ilvl w:val="0"/>
          <w:numId w:val="2"/>
        </w:numPr>
        <w:rPr>
          <w:rFonts w:cstheme="minorHAnsi"/>
        </w:rPr>
      </w:pPr>
      <w:r w:rsidRPr="00A36907">
        <w:rPr>
          <w:rFonts w:cstheme="minorHAnsi"/>
        </w:rPr>
        <w:t>Consider Milk and Groceries Bids</w:t>
      </w:r>
    </w:p>
    <w:p w14:paraId="7B425A5C" w14:textId="77777777" w:rsidR="00214EC5" w:rsidRDefault="00540525" w:rsidP="004F3CF8">
      <w:pPr>
        <w:pStyle w:val="ListParagraph"/>
        <w:numPr>
          <w:ilvl w:val="0"/>
          <w:numId w:val="2"/>
        </w:numPr>
        <w:rPr>
          <w:rFonts w:cstheme="minorHAnsi"/>
        </w:rPr>
      </w:pPr>
      <w:r>
        <w:rPr>
          <w:rFonts w:cstheme="minorHAnsi"/>
        </w:rPr>
        <w:t xml:space="preserve">Consider </w:t>
      </w:r>
      <w:r w:rsidR="00214EC5">
        <w:rPr>
          <w:rFonts w:cstheme="minorHAnsi"/>
        </w:rPr>
        <w:t>Contracting with Claims Administrative Services for Worker’ Compensation</w:t>
      </w:r>
    </w:p>
    <w:p w14:paraId="4F50B3AB" w14:textId="19009704" w:rsidR="00235BC1" w:rsidRPr="00A36907" w:rsidRDefault="00235BC1" w:rsidP="004F3CF8">
      <w:pPr>
        <w:pStyle w:val="ListParagraph"/>
        <w:numPr>
          <w:ilvl w:val="0"/>
          <w:numId w:val="2"/>
        </w:numPr>
        <w:rPr>
          <w:rFonts w:cstheme="minorHAnsi"/>
        </w:rPr>
      </w:pPr>
      <w:r w:rsidRPr="00A36907">
        <w:rPr>
          <w:rFonts w:cstheme="minorHAnsi"/>
        </w:rPr>
        <w:t>Updates on:</w:t>
      </w:r>
    </w:p>
    <w:p w14:paraId="4F12A14A" w14:textId="77777777" w:rsidR="00235BC1" w:rsidRPr="00A36907" w:rsidRDefault="00235BC1" w:rsidP="00235BC1">
      <w:pPr>
        <w:pStyle w:val="ListParagraph"/>
        <w:rPr>
          <w:rFonts w:cstheme="minorHAnsi"/>
        </w:rPr>
      </w:pPr>
      <w:r w:rsidRPr="00A36907">
        <w:rPr>
          <w:rFonts w:cstheme="minorHAnsi"/>
        </w:rPr>
        <w:t>ACLU letters/Fred Stormer conversation</w:t>
      </w:r>
    </w:p>
    <w:p w14:paraId="78DAE2A4" w14:textId="71D9429E" w:rsidR="00235BC1" w:rsidRDefault="00235BC1" w:rsidP="00235BC1">
      <w:pPr>
        <w:pStyle w:val="ListParagraph"/>
        <w:rPr>
          <w:rFonts w:cstheme="minorHAnsi"/>
        </w:rPr>
      </w:pPr>
      <w:r w:rsidRPr="00A36907">
        <w:rPr>
          <w:rFonts w:cstheme="minorHAnsi"/>
        </w:rPr>
        <w:t>Update on Housing and Water Issues/Summer Projects</w:t>
      </w:r>
    </w:p>
    <w:p w14:paraId="60C96054" w14:textId="77777777" w:rsidR="0086642A" w:rsidRDefault="0086642A" w:rsidP="0086642A">
      <w:r>
        <w:t xml:space="preserve">Sincerely, </w:t>
      </w:r>
    </w:p>
    <w:p w14:paraId="28815A8C" w14:textId="77777777" w:rsidR="0086642A" w:rsidRDefault="0086642A" w:rsidP="0086642A">
      <w:pPr>
        <w:ind w:left="360" w:firstLine="360"/>
      </w:pPr>
      <w:r>
        <w:t>Jackie Jenkins, Superintendent</w:t>
      </w:r>
    </w:p>
    <w:p w14:paraId="21BF9DBA" w14:textId="02402CF4" w:rsidR="00235BC1" w:rsidRPr="00C41BF7" w:rsidRDefault="0086642A" w:rsidP="00C41BF7">
      <w:pPr>
        <w:pStyle w:val="NormalWeb"/>
        <w:numPr>
          <w:ilvl w:val="0"/>
          <w:numId w:val="5"/>
        </w:numPr>
        <w:spacing w:before="0" w:beforeAutospacing="0" w:after="0" w:afterAutospacing="0"/>
        <w:rPr>
          <w:rFonts w:ascii="inherit" w:hAnsi="inherit"/>
          <w:color w:val="1D2129"/>
          <w:sz w:val="8"/>
          <w:szCs w:val="8"/>
        </w:rPr>
      </w:pPr>
      <w:r w:rsidRPr="0086642A">
        <w:rPr>
          <w:rFonts w:ascii="inherit" w:hAnsi="inherit"/>
          <w:color w:val="1D2129"/>
          <w:sz w:val="8"/>
          <w:szCs w:val="8"/>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86642A">
        <w:rPr>
          <w:rFonts w:ascii="inherit" w:hAnsi="inherit"/>
          <w:color w:val="1D2129"/>
          <w:sz w:val="8"/>
          <w:szCs w:val="8"/>
        </w:rPr>
        <w:t>Quitaque</w:t>
      </w:r>
      <w:proofErr w:type="spellEnd"/>
      <w:r w:rsidRPr="0086642A">
        <w:rPr>
          <w:rFonts w:ascii="inherit" w:hAnsi="inherit"/>
          <w:color w:val="1D2129"/>
          <w:sz w:val="8"/>
          <w:szCs w:val="8"/>
        </w:rPr>
        <w:t xml:space="preserve"> ISD (806/423-1348).</w:t>
      </w:r>
      <w:r w:rsidRPr="0086642A">
        <w:rPr>
          <w:rFonts w:ascii="inherit" w:hAnsi="inherit"/>
          <w:color w:val="1D2129"/>
          <w:sz w:val="8"/>
          <w:szCs w:val="8"/>
        </w:rPr>
        <w:br/>
        <w:t>The above agenda sets forth the subjects of the meeting. The order in which the agenda is followed is subject to change by the Trustees or the Superintendent.</w:t>
      </w:r>
      <w:r w:rsidRPr="0086642A">
        <w:rPr>
          <w:rFonts w:ascii="inherit" w:hAnsi="inherit"/>
          <w:color w:val="1D2129"/>
          <w:sz w:val="8"/>
          <w:szCs w:val="8"/>
        </w:rPr>
        <w:br/>
        <w:t>If a topic on the agenda is permitted by law to be discussed in closed session, the Board of Trustees may or may not close the meeting as to such topic when it appears on the agenda.</w:t>
      </w:r>
      <w:r w:rsidRPr="0086642A">
        <w:rPr>
          <w:rFonts w:ascii="inherit" w:hAnsi="inherit"/>
          <w:color w:val="1D2129"/>
          <w:sz w:val="8"/>
          <w:szCs w:val="8"/>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bookmarkStart w:id="0" w:name="_GoBack"/>
      <w:bookmarkEnd w:id="0"/>
    </w:p>
    <w:sectPr w:rsidR="00235BC1" w:rsidRPr="00C41BF7"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194"/>
    <w:multiLevelType w:val="hybridMultilevel"/>
    <w:tmpl w:val="88EE7EA8"/>
    <w:lvl w:ilvl="0" w:tplc="C4FCA7BC">
      <w:start w:val="4"/>
      <w:numFmt w:val="bullet"/>
      <w:lvlText w:val=""/>
      <w:lvlJc w:val="left"/>
      <w:pPr>
        <w:ind w:left="1440" w:hanging="360"/>
      </w:pPr>
      <w:rPr>
        <w:rFonts w:ascii="Symbol" w:eastAsiaTheme="minorHAnsi" w:hAnsi="Symbol"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B4450B"/>
    <w:multiLevelType w:val="hybridMultilevel"/>
    <w:tmpl w:val="CA4443B4"/>
    <w:lvl w:ilvl="0" w:tplc="D2A6D0E0">
      <w:start w:val="17"/>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FC32F3"/>
    <w:multiLevelType w:val="hybridMultilevel"/>
    <w:tmpl w:val="9D0AFF94"/>
    <w:lvl w:ilvl="0" w:tplc="1884D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E06447"/>
    <w:multiLevelType w:val="hybridMultilevel"/>
    <w:tmpl w:val="1A7C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25"/>
    <w:rsid w:val="00020B5E"/>
    <w:rsid w:val="0014474E"/>
    <w:rsid w:val="00214EC5"/>
    <w:rsid w:val="00235BC1"/>
    <w:rsid w:val="0040528F"/>
    <w:rsid w:val="00424B49"/>
    <w:rsid w:val="004C0ABF"/>
    <w:rsid w:val="004F3CF8"/>
    <w:rsid w:val="00540525"/>
    <w:rsid w:val="00551F57"/>
    <w:rsid w:val="007A0025"/>
    <w:rsid w:val="008425F6"/>
    <w:rsid w:val="0084274A"/>
    <w:rsid w:val="00845D97"/>
    <w:rsid w:val="0086642A"/>
    <w:rsid w:val="00A36907"/>
    <w:rsid w:val="00A7276B"/>
    <w:rsid w:val="00A81B1E"/>
    <w:rsid w:val="00B26B41"/>
    <w:rsid w:val="00C159AD"/>
    <w:rsid w:val="00C41BF7"/>
    <w:rsid w:val="00E3676D"/>
    <w:rsid w:val="00F0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6FDBD"/>
  <w15:chartTrackingRefBased/>
  <w15:docId w15:val="{C59A2DC3-4506-0E46-B7E6-1555662D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36907"/>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A36907"/>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25"/>
    <w:pPr>
      <w:ind w:left="720"/>
      <w:contextualSpacing/>
    </w:pPr>
  </w:style>
  <w:style w:type="character" w:customStyle="1" w:styleId="Heading2Char">
    <w:name w:val="Heading 2 Char"/>
    <w:basedOn w:val="DefaultParagraphFont"/>
    <w:link w:val="Heading2"/>
    <w:rsid w:val="00A36907"/>
    <w:rPr>
      <w:rFonts w:ascii="Arial" w:eastAsia="Times New Roman" w:hAnsi="Arial" w:cs="Times New Roman"/>
      <w:b/>
      <w:sz w:val="12"/>
      <w:szCs w:val="20"/>
    </w:rPr>
  </w:style>
  <w:style w:type="character" w:customStyle="1" w:styleId="Heading3Char">
    <w:name w:val="Heading 3 Char"/>
    <w:basedOn w:val="DefaultParagraphFont"/>
    <w:link w:val="Heading3"/>
    <w:rsid w:val="00A36907"/>
    <w:rPr>
      <w:rFonts w:ascii="Arial" w:eastAsia="Times New Roman" w:hAnsi="Arial" w:cs="Times New Roman"/>
      <w:b/>
      <w:sz w:val="16"/>
      <w:szCs w:val="20"/>
    </w:rPr>
  </w:style>
  <w:style w:type="paragraph" w:styleId="NormalWeb">
    <w:name w:val="Normal (Web)"/>
    <w:basedOn w:val="Normal"/>
    <w:uiPriority w:val="99"/>
    <w:unhideWhenUsed/>
    <w:rsid w:val="008664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364046">
      <w:bodyDiv w:val="1"/>
      <w:marLeft w:val="0"/>
      <w:marRight w:val="0"/>
      <w:marTop w:val="0"/>
      <w:marBottom w:val="0"/>
      <w:divBdr>
        <w:top w:val="none" w:sz="0" w:space="0" w:color="auto"/>
        <w:left w:val="none" w:sz="0" w:space="0" w:color="auto"/>
        <w:bottom w:val="none" w:sz="0" w:space="0" w:color="auto"/>
        <w:right w:val="none" w:sz="0" w:space="0" w:color="auto"/>
      </w:divBdr>
    </w:div>
    <w:div w:id="11274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2021-07-09T18:21:00Z</cp:lastPrinted>
  <dcterms:created xsi:type="dcterms:W3CDTF">2021-07-12T17:50:00Z</dcterms:created>
  <dcterms:modified xsi:type="dcterms:W3CDTF">2021-07-12T17:50:00Z</dcterms:modified>
</cp:coreProperties>
</file>