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5B4E3" w14:textId="55A27053" w:rsidR="006B0861" w:rsidRDefault="001C6E83">
      <w:bookmarkStart w:id="0" w:name="_GoBack"/>
      <w:bookmarkEnd w:id="0"/>
      <w:r>
        <w:t>August 28, 2023</w:t>
      </w:r>
      <w:r>
        <w:tab/>
      </w:r>
    </w:p>
    <w:p w14:paraId="53BBFA97" w14:textId="088F1EA3" w:rsidR="001C6E83" w:rsidRDefault="001C6E83">
      <w:r>
        <w:t>TQISD Board of Trustees – Special Called Meeting</w:t>
      </w:r>
    </w:p>
    <w:p w14:paraId="7597141A" w14:textId="6733E706" w:rsidR="001C6E83" w:rsidRDefault="001C6E83">
      <w:r>
        <w:t>TQISD Board Room</w:t>
      </w:r>
    </w:p>
    <w:p w14:paraId="4D32C279" w14:textId="3121D92F" w:rsidR="001C6E83" w:rsidRDefault="001C6E83">
      <w:r>
        <w:t>7:00 PM</w:t>
      </w:r>
    </w:p>
    <w:p w14:paraId="7A95A046" w14:textId="5932A7EF" w:rsidR="001C6E83" w:rsidRDefault="001C6E83"/>
    <w:p w14:paraId="07615FDB" w14:textId="77777777" w:rsidR="001C6E83" w:rsidRDefault="001C6E83"/>
    <w:p w14:paraId="59A9537F" w14:textId="77777777" w:rsidR="001C6E83" w:rsidRPr="00795B06" w:rsidRDefault="001C6E83" w:rsidP="001C6E83">
      <w:r w:rsidRPr="00795B06">
        <w:t>The Board may close this meeting to consult with its attorney on any item posted on this agenda in order to receive legal advice or to maintain the attorney-client privilege. The Board may also close the meeting to consult with its attorney on any other matter when the attorney’s professional and ethical duty to the Board requires a confidential communication.</w:t>
      </w:r>
    </w:p>
    <w:p w14:paraId="4FF50EAB" w14:textId="77777777" w:rsidR="001C6E83" w:rsidRDefault="001C6E83" w:rsidP="001C6E83"/>
    <w:p w14:paraId="6F8D5914" w14:textId="05B0C1A0" w:rsidR="001C6E83" w:rsidRDefault="001C6E83" w:rsidP="001C6E83">
      <w:pPr>
        <w:pStyle w:val="ListParagraph"/>
        <w:numPr>
          <w:ilvl w:val="0"/>
          <w:numId w:val="1"/>
        </w:numPr>
      </w:pPr>
      <w:r>
        <w:t>Invocation</w:t>
      </w:r>
    </w:p>
    <w:p w14:paraId="6900D204" w14:textId="5B07F51D" w:rsidR="001C6E83" w:rsidRDefault="001C6E83" w:rsidP="001C6E83">
      <w:pPr>
        <w:pStyle w:val="ListParagraph"/>
        <w:numPr>
          <w:ilvl w:val="0"/>
          <w:numId w:val="1"/>
        </w:numPr>
      </w:pPr>
      <w:r>
        <w:t>Establish a Quorum</w:t>
      </w:r>
    </w:p>
    <w:p w14:paraId="25EB044F" w14:textId="09950F9E" w:rsidR="001C6E83" w:rsidRDefault="001C6E83" w:rsidP="001C6E83">
      <w:pPr>
        <w:pStyle w:val="ListParagraph"/>
        <w:numPr>
          <w:ilvl w:val="0"/>
          <w:numId w:val="1"/>
        </w:numPr>
      </w:pPr>
      <w:r>
        <w:t>Public Forum</w:t>
      </w:r>
    </w:p>
    <w:p w14:paraId="63121E50" w14:textId="0460896D" w:rsidR="001C6E83" w:rsidRDefault="00547940" w:rsidP="001C6E83">
      <w:pPr>
        <w:pStyle w:val="ListParagraph"/>
        <w:numPr>
          <w:ilvl w:val="0"/>
          <w:numId w:val="1"/>
        </w:numPr>
      </w:pPr>
      <w:r>
        <w:t>Public Hearing on Preliminary Budget and Tax Rate for 2023-2024 TQISD School Year</w:t>
      </w:r>
    </w:p>
    <w:p w14:paraId="0684CBAE" w14:textId="515E5B49" w:rsidR="00547940" w:rsidRDefault="00547940" w:rsidP="001C6E83">
      <w:pPr>
        <w:pStyle w:val="ListParagraph"/>
        <w:numPr>
          <w:ilvl w:val="0"/>
          <w:numId w:val="1"/>
        </w:numPr>
      </w:pPr>
      <w:r>
        <w:t>Consider and Approve 2022-2023 Budget Amendments</w:t>
      </w:r>
    </w:p>
    <w:p w14:paraId="2BE0D9BC" w14:textId="51252A84" w:rsidR="00FC02EB" w:rsidRDefault="00FC02EB" w:rsidP="00FC02EB">
      <w:pPr>
        <w:pStyle w:val="ListParagraph"/>
        <w:numPr>
          <w:ilvl w:val="0"/>
          <w:numId w:val="1"/>
        </w:numPr>
      </w:pPr>
      <w:r>
        <w:t>Discuss and Take Appropriate Action to Approve the Tax Rate for Maintenance and Operations (M&amp;O) for 2023-2024 school year</w:t>
      </w:r>
    </w:p>
    <w:p w14:paraId="4BD66080" w14:textId="77777777" w:rsidR="00FC02EB" w:rsidRDefault="00FC02EB" w:rsidP="00FC02EB">
      <w:pPr>
        <w:pStyle w:val="ListParagraph"/>
        <w:numPr>
          <w:ilvl w:val="0"/>
          <w:numId w:val="1"/>
        </w:numPr>
      </w:pPr>
      <w:r>
        <w:t xml:space="preserve">Discuss and Take Appropriate Action to Approve the Tax Rate for Interest and Sinking </w:t>
      </w:r>
    </w:p>
    <w:p w14:paraId="19DCEF55" w14:textId="0F9DC6A7" w:rsidR="00FC02EB" w:rsidRDefault="00FC02EB" w:rsidP="00FC02EB">
      <w:pPr>
        <w:pStyle w:val="ListParagraph"/>
      </w:pPr>
      <w:r>
        <w:t>(I &amp; S) for the 2023-2024 School Year</w:t>
      </w:r>
    </w:p>
    <w:p w14:paraId="13A7F435" w14:textId="42D3A9B4" w:rsidR="00547940" w:rsidRDefault="00547940" w:rsidP="001C6E83">
      <w:pPr>
        <w:pStyle w:val="ListParagraph"/>
        <w:numPr>
          <w:ilvl w:val="0"/>
          <w:numId w:val="1"/>
        </w:numPr>
      </w:pPr>
      <w:r>
        <w:t>Discuss and Take Appropriate Action to Approve 2023-2024 TQISD Budget</w:t>
      </w:r>
    </w:p>
    <w:p w14:paraId="7428DB46" w14:textId="217CF361" w:rsidR="00547940" w:rsidRDefault="00D524FD" w:rsidP="00547940">
      <w:pPr>
        <w:pStyle w:val="ListParagraph"/>
        <w:numPr>
          <w:ilvl w:val="0"/>
          <w:numId w:val="1"/>
        </w:numPr>
      </w:pPr>
      <w:r>
        <w:t xml:space="preserve">Discuss </w:t>
      </w:r>
      <w:r w:rsidR="004B665E">
        <w:t xml:space="preserve">and Take Appropriate Action to Name Ryan Martin of Hall County 4H as an Adjunct Faculty Member for 2023-2024. </w:t>
      </w:r>
      <w:r>
        <w:t xml:space="preserve"> </w:t>
      </w:r>
    </w:p>
    <w:p w14:paraId="69DD07DF" w14:textId="53AFFCAA" w:rsidR="004B665E" w:rsidRDefault="004B665E" w:rsidP="00547940">
      <w:pPr>
        <w:pStyle w:val="ListParagraph"/>
        <w:numPr>
          <w:ilvl w:val="0"/>
          <w:numId w:val="1"/>
        </w:numPr>
      </w:pPr>
      <w:r>
        <w:t>Adjourn</w:t>
      </w:r>
    </w:p>
    <w:sectPr w:rsidR="004B665E" w:rsidSect="00B26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37E18"/>
    <w:multiLevelType w:val="hybridMultilevel"/>
    <w:tmpl w:val="D14E5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83"/>
    <w:rsid w:val="001C6E83"/>
    <w:rsid w:val="004B665E"/>
    <w:rsid w:val="00547940"/>
    <w:rsid w:val="00655ED3"/>
    <w:rsid w:val="006B0861"/>
    <w:rsid w:val="00B26B41"/>
    <w:rsid w:val="00B60DEE"/>
    <w:rsid w:val="00D524FD"/>
    <w:rsid w:val="00E01515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9529F"/>
  <w15:chartTrackingRefBased/>
  <w15:docId w15:val="{C10FA7EA-9B38-214C-835E-5E0A0783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2023-08-24T23:55:00Z</dcterms:created>
  <dcterms:modified xsi:type="dcterms:W3CDTF">2023-08-24T23:55:00Z</dcterms:modified>
</cp:coreProperties>
</file>